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34E4" w:rsidRDefault="00DD34E4" w:rsidP="00DD34E4">
      <w:pPr>
        <w:pStyle w:val="WW-"/>
        <w:tabs>
          <w:tab w:val="left" w:pos="5145"/>
        </w:tabs>
        <w:rPr>
          <w:rFonts w:ascii="Arial" w:hAnsi="Arial"/>
          <w:sz w:val="20"/>
          <w:szCs w:val="20"/>
        </w:rPr>
      </w:pPr>
      <w:bookmarkStart w:id="0" w:name="_GoBack"/>
      <w:bookmarkEnd w:id="0"/>
      <w:r>
        <w:rPr>
          <w:lang w:val="en-US" w:eastAsia="ar-SA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54.75pt" filled="t">
            <v:fill color2="black"/>
            <v:imagedata r:id="rId7" o:title=""/>
          </v:shape>
        </w:pict>
      </w:r>
    </w:p>
    <w:p w:rsidR="00DD34E4" w:rsidRDefault="00DD34E4" w:rsidP="00DD34E4">
      <w:pPr>
        <w:pStyle w:val="WW-"/>
        <w:tabs>
          <w:tab w:val="left" w:pos="5145"/>
        </w:tabs>
        <w:jc w:val="center"/>
      </w:pPr>
    </w:p>
    <w:p w:rsidR="00882389" w:rsidRPr="00622DA5" w:rsidRDefault="00882389" w:rsidP="00882389">
      <w:pPr>
        <w:pStyle w:val="Heading1"/>
        <w:jc w:val="center"/>
        <w:rPr>
          <w:rFonts w:ascii="Times New Roman" w:hAnsi="Times New Roman"/>
          <w:color w:val="262626"/>
          <w:sz w:val="36"/>
          <w:szCs w:val="36"/>
        </w:rPr>
      </w:pPr>
      <w:r w:rsidRPr="00622DA5">
        <w:rPr>
          <w:rFonts w:ascii="Times New Roman" w:hAnsi="Times New Roman"/>
          <w:color w:val="262626"/>
          <w:sz w:val="36"/>
          <w:szCs w:val="36"/>
        </w:rPr>
        <w:t>Политика конфиденциальности персональных данных</w:t>
      </w:r>
    </w:p>
    <w:p w:rsidR="00882389" w:rsidRPr="00170CD2" w:rsidRDefault="00882389" w:rsidP="00882389">
      <w:pPr>
        <w:pStyle w:val="NormalWeb"/>
        <w:spacing w:line="360" w:lineRule="atLeast"/>
        <w:rPr>
          <w:color w:val="333333"/>
        </w:rPr>
      </w:pPr>
      <w:r w:rsidRPr="00170CD2">
        <w:rPr>
          <w:color w:val="333333"/>
        </w:rPr>
        <w:t>Настоящая Политика конфиденциальности персональных данных (далее – Политика конфиденциальности) действует в отношении всей информации, которую сайт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color w:val="333333"/>
        </w:rPr>
        <w:t>, (далее – Сайт) расположенный на доменном имени </w:t>
      </w:r>
      <w:r w:rsidRPr="00170CD2">
        <w:rPr>
          <w:rStyle w:val="Strong"/>
          <w:b w:val="0"/>
          <w:color w:val="333333"/>
        </w:rPr>
        <w:t>avtokurort.ru</w:t>
      </w:r>
      <w:r w:rsidRPr="00170CD2">
        <w:rPr>
          <w:color w:val="333333"/>
        </w:rPr>
        <w:t xml:space="preserve"> (а также его </w:t>
      </w:r>
      <w:proofErr w:type="spellStart"/>
      <w:r w:rsidRPr="00170CD2">
        <w:rPr>
          <w:color w:val="333333"/>
        </w:rPr>
        <w:t>субдоменах</w:t>
      </w:r>
      <w:proofErr w:type="spellEnd"/>
      <w:r w:rsidRPr="00170CD2">
        <w:rPr>
          <w:color w:val="333333"/>
        </w:rPr>
        <w:t xml:space="preserve">), может получить о Пользователе во время использования сайта avtokurort.ru (а также его </w:t>
      </w:r>
      <w:proofErr w:type="spellStart"/>
      <w:r w:rsidRPr="00170CD2">
        <w:rPr>
          <w:color w:val="333333"/>
        </w:rPr>
        <w:t>субдоменов</w:t>
      </w:r>
      <w:proofErr w:type="spellEnd"/>
      <w:r w:rsidRPr="00170CD2">
        <w:rPr>
          <w:color w:val="333333"/>
        </w:rPr>
        <w:t>), его программ и его продуктов.</w:t>
      </w:r>
    </w:p>
    <w:p w:rsidR="00882389" w:rsidRPr="00170CD2" w:rsidRDefault="00882389" w:rsidP="00882389">
      <w:pPr>
        <w:pStyle w:val="Heading2"/>
        <w:jc w:val="center"/>
        <w:rPr>
          <w:color w:val="444444"/>
          <w:sz w:val="40"/>
          <w:szCs w:val="40"/>
        </w:rPr>
      </w:pPr>
      <w:r w:rsidRPr="00170CD2">
        <w:rPr>
          <w:color w:val="444444"/>
          <w:sz w:val="40"/>
          <w:szCs w:val="40"/>
        </w:rPr>
        <w:t>1. Определение терминов</w:t>
      </w:r>
    </w:p>
    <w:p w:rsidR="00882389" w:rsidRPr="00170CD2" w:rsidRDefault="00882389" w:rsidP="00882389">
      <w:pPr>
        <w:pStyle w:val="NormalWeb"/>
        <w:spacing w:line="360" w:lineRule="atLeast"/>
        <w:rPr>
          <w:color w:val="333333"/>
        </w:rPr>
      </w:pPr>
      <w:r w:rsidRPr="00170CD2">
        <w:rPr>
          <w:rStyle w:val="Strong"/>
          <w:b w:val="0"/>
          <w:color w:val="333333"/>
        </w:rPr>
        <w:t>1.1 В настоящей Политике конфиденциальности используются следующие термины: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1.1.1. «</w:t>
      </w:r>
      <w:r w:rsidRPr="00170CD2">
        <w:rPr>
          <w:rStyle w:val="Strong"/>
          <w:b w:val="0"/>
          <w:color w:val="333333"/>
        </w:rPr>
        <w:t>Администрация сайта</w:t>
      </w:r>
      <w:r w:rsidRPr="00170CD2">
        <w:rPr>
          <w:bCs/>
          <w:color w:val="333333"/>
        </w:rPr>
        <w:t>» (далее – Администрация) – уполномоченные сотрудники на управление сайтом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bCs/>
          <w:color w:val="333333"/>
        </w:rPr>
        <w:t xml:space="preserve">, действующие от имени ИП </w:t>
      </w:r>
      <w:proofErr w:type="spellStart"/>
      <w:r w:rsidRPr="00170CD2">
        <w:rPr>
          <w:bCs/>
          <w:color w:val="333333"/>
        </w:rPr>
        <w:t>Шефер</w:t>
      </w:r>
      <w:proofErr w:type="spellEnd"/>
      <w:r w:rsidRPr="00170CD2">
        <w:rPr>
          <w:bCs/>
          <w:color w:val="333333"/>
        </w:rPr>
        <w:t xml:space="preserve"> Ольга Вадимовна, которые организуют и (или) осуществляют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1.1.2. «Персональные данные» - любая информация, относящаяся к прямо или косвенно определенному, или определяемому физическому лицу (субъекту персональных данных).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1.1.3. «Обработка персональных данных»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1.1.4. «Конфиденциальность персональных данных» -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1.1.5. «Сайт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bCs/>
          <w:color w:val="333333"/>
        </w:rPr>
        <w:t>» - это совокупность связанных между собой веб-страниц, размещенных в сети Интернет по уникальному адресу (URL): </w:t>
      </w:r>
      <w:r w:rsidRPr="00170CD2">
        <w:rPr>
          <w:rStyle w:val="Strong"/>
          <w:b w:val="0"/>
          <w:color w:val="333333"/>
        </w:rPr>
        <w:t>avtokurort.ru</w:t>
      </w:r>
      <w:r w:rsidRPr="00170CD2">
        <w:rPr>
          <w:bCs/>
          <w:color w:val="333333"/>
        </w:rPr>
        <w:t xml:space="preserve">, а также его </w:t>
      </w:r>
      <w:proofErr w:type="spellStart"/>
      <w:r w:rsidRPr="00170CD2">
        <w:rPr>
          <w:bCs/>
          <w:color w:val="333333"/>
        </w:rPr>
        <w:t>субдоменах</w:t>
      </w:r>
      <w:proofErr w:type="spellEnd"/>
      <w:r w:rsidRPr="00170CD2">
        <w:rPr>
          <w:bCs/>
          <w:color w:val="333333"/>
        </w:rPr>
        <w:t>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lastRenderedPageBreak/>
        <w:t>1.1.6. «</w:t>
      </w:r>
      <w:proofErr w:type="spellStart"/>
      <w:r w:rsidRPr="00170CD2">
        <w:rPr>
          <w:bCs/>
          <w:color w:val="333333"/>
        </w:rPr>
        <w:t>Субдомены</w:t>
      </w:r>
      <w:proofErr w:type="spellEnd"/>
      <w:r w:rsidRPr="00170CD2">
        <w:rPr>
          <w:bCs/>
          <w:color w:val="333333"/>
        </w:rPr>
        <w:t>» - это страницы или совокупность страниц, расположенные на доменах третьего уровня, принадлежащие сайту Прокат автомобилей в Белокурихе, а также другие временные страницы, внизу который указана контактная информация Администрации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1.1.5. «Пользователь сайта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bCs/>
          <w:color w:val="333333"/>
        </w:rPr>
        <w:t> » (далее Пользователь) – лицо, имеющее доступ к сайту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bCs/>
          <w:color w:val="333333"/>
        </w:rPr>
        <w:t>, посредством сети Интернет и использующее информацию, материалы и продукты сайта </w:t>
      </w:r>
      <w:r w:rsidRPr="00170CD2">
        <w:rPr>
          <w:rStyle w:val="Strong"/>
          <w:b w:val="0"/>
          <w:color w:val="333333"/>
        </w:rPr>
        <w:t>Прокат автомобилей в Белокурихе</w:t>
      </w:r>
      <w:r w:rsidRPr="00170CD2">
        <w:rPr>
          <w:bCs/>
          <w:color w:val="333333"/>
        </w:rPr>
        <w:t>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1.1.7. «</w:t>
      </w:r>
      <w:proofErr w:type="spellStart"/>
      <w:r w:rsidRPr="00170CD2">
        <w:rPr>
          <w:bCs/>
          <w:color w:val="333333"/>
        </w:rPr>
        <w:t>Cookies</w:t>
      </w:r>
      <w:proofErr w:type="spellEnd"/>
      <w:r w:rsidRPr="00170CD2">
        <w:rPr>
          <w:bCs/>
          <w:color w:val="333333"/>
        </w:rPr>
        <w:t>» — небольшой фрагмент данных, отправленный веб-сервером и хранимый на компьютере пользователя, который веб-клиент или веб-браузер каждый раз пересылает веб-серверу в HTTP-запросе при попытке открыть страницу соответствующего сайта.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1.1.8. «IP-адрес» — уникальный сетевой адрес узла в компьютерной сети, через который Пользователь получает доступ на Сайт.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1.1.9. «Товар » - продукт, который Пользователь заказывает на сайте и оплачивает через платёжные системы.</w:t>
      </w: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2. Общие положения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2.1. Использование сайта Прокат автомобилей в Белокурихе Пользователем означает согласие с настоящей Политикой конфиденциальности и условиями обработки персональных данных Пользователя.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2.2. В случае несогласия с условиями Политики конфиденциальности Пользователь должен прекратить использование сайта Прокат автомобилей в Белокурихе 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2.3. Настоящая Политика конфиденциальности применяется к сайту Прокат автомобилей в Белокурихе. Сайт не контролирует и не несет ответственность за сайты третьих лиц, на которые Пользователь может перейти по ссылкам, доступным на сайте Прокат автомобилей в Белокурихе.</w:t>
      </w:r>
    </w:p>
    <w:p w:rsidR="00882389" w:rsidRDefault="00882389" w:rsidP="00882389">
      <w:pPr>
        <w:pStyle w:val="NormalWeb"/>
        <w:spacing w:line="360" w:lineRule="atLeast"/>
        <w:rPr>
          <w:rFonts w:ascii="Arial" w:hAnsi="Arial" w:cs="Arial"/>
          <w:b/>
          <w:bCs/>
          <w:color w:val="333333"/>
          <w:sz w:val="27"/>
          <w:szCs w:val="27"/>
        </w:rPr>
      </w:pPr>
      <w:r w:rsidRPr="00170CD2">
        <w:rPr>
          <w:bCs/>
          <w:color w:val="333333"/>
        </w:rPr>
        <w:t>2.4. Администрация не проверяет достоверность персональных данных, предоставляемых Пользователем.</w:t>
      </w: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3. Предмет политики конфиденциальности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3.1. Настоящая Политика конфиденциальности устанавливает обязательства Администрации по неразглашению и обеспечению режима защиты конфиденциальности персональных данных, которые Пользователь предоставляет по запросу Администрации при регистрации на сайте Прокат автомобилей в Белокурихе, при подписке на информационную e-</w:t>
      </w:r>
      <w:proofErr w:type="spellStart"/>
      <w:r w:rsidRPr="00170CD2">
        <w:rPr>
          <w:bCs/>
          <w:color w:val="333333"/>
        </w:rPr>
        <w:t>mail</w:t>
      </w:r>
      <w:proofErr w:type="spellEnd"/>
      <w:r w:rsidRPr="00170CD2">
        <w:rPr>
          <w:bCs/>
          <w:color w:val="333333"/>
        </w:rPr>
        <w:t xml:space="preserve"> рассылку или при оформлении заказа.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3.2. Персональные данные, разрешённые к обработке в рамках настоящей Политики конфиденциальности, предоставляются Пользователем путём заполнения форм на сайте Прокат автомобилей в Белокурихе и включают в себя следующую информацию:</w:t>
      </w:r>
      <w:r w:rsidRPr="00170CD2">
        <w:rPr>
          <w:bCs/>
          <w:color w:val="333333"/>
        </w:rPr>
        <w:br/>
        <w:t>3.2.1. фамилию, имя, отчество Пользователя;</w:t>
      </w:r>
      <w:r w:rsidRPr="00170CD2">
        <w:rPr>
          <w:bCs/>
          <w:color w:val="333333"/>
        </w:rPr>
        <w:br/>
        <w:t>3.2.2. контактный телефон Пользователя;</w:t>
      </w:r>
      <w:r w:rsidRPr="00170CD2">
        <w:rPr>
          <w:bCs/>
          <w:color w:val="333333"/>
        </w:rPr>
        <w:br/>
        <w:t>3.2.3. адрес электронной почты (e-</w:t>
      </w:r>
      <w:proofErr w:type="spellStart"/>
      <w:r w:rsidRPr="00170CD2">
        <w:rPr>
          <w:bCs/>
          <w:color w:val="333333"/>
        </w:rPr>
        <w:t>mail</w:t>
      </w:r>
      <w:proofErr w:type="spellEnd"/>
      <w:r w:rsidRPr="00170CD2">
        <w:rPr>
          <w:bCs/>
          <w:color w:val="333333"/>
        </w:rPr>
        <w:t>)</w:t>
      </w:r>
      <w:r w:rsidRPr="00170CD2">
        <w:rPr>
          <w:bCs/>
          <w:color w:val="333333"/>
        </w:rPr>
        <w:br/>
        <w:t>3.2.4. место жительство Пользователя (при необходимости)</w:t>
      </w:r>
      <w:r w:rsidRPr="00170CD2">
        <w:rPr>
          <w:bCs/>
          <w:color w:val="333333"/>
        </w:rPr>
        <w:br/>
        <w:t>3.2.5. адрес доставки Товара (при необходимости) 3.2.6. фотографию (при необходимости).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3.3. Сайт защищает Данные, которые автоматически передаются при посещении страниц:</w:t>
      </w:r>
      <w:r w:rsidRPr="00170CD2">
        <w:rPr>
          <w:bCs/>
          <w:color w:val="333333"/>
        </w:rPr>
        <w:br/>
        <w:t>- IP адрес;</w:t>
      </w:r>
      <w:r w:rsidRPr="00170CD2">
        <w:rPr>
          <w:bCs/>
          <w:color w:val="333333"/>
        </w:rPr>
        <w:br/>
        <w:t xml:space="preserve">- информация из </w:t>
      </w:r>
      <w:proofErr w:type="spellStart"/>
      <w:r w:rsidRPr="00170CD2">
        <w:rPr>
          <w:bCs/>
          <w:color w:val="333333"/>
        </w:rPr>
        <w:t>cookies</w:t>
      </w:r>
      <w:proofErr w:type="spellEnd"/>
      <w:r w:rsidRPr="00170CD2">
        <w:rPr>
          <w:bCs/>
          <w:color w:val="333333"/>
        </w:rPr>
        <w:t>;</w:t>
      </w:r>
      <w:r w:rsidRPr="00170CD2">
        <w:rPr>
          <w:bCs/>
          <w:color w:val="333333"/>
        </w:rPr>
        <w:br/>
        <w:t>- информация о браузере</w:t>
      </w:r>
      <w:r w:rsidRPr="00170CD2">
        <w:rPr>
          <w:bCs/>
          <w:color w:val="333333"/>
        </w:rPr>
        <w:br/>
        <w:t>- время доступа;</w:t>
      </w:r>
      <w:r w:rsidRPr="00170CD2">
        <w:rPr>
          <w:bCs/>
          <w:color w:val="333333"/>
        </w:rPr>
        <w:br/>
        <w:t xml:space="preserve">- </w:t>
      </w:r>
      <w:proofErr w:type="spellStart"/>
      <w:r w:rsidRPr="00170CD2">
        <w:rPr>
          <w:bCs/>
          <w:color w:val="333333"/>
        </w:rPr>
        <w:t>реферер</w:t>
      </w:r>
      <w:proofErr w:type="spellEnd"/>
      <w:r w:rsidRPr="00170CD2">
        <w:rPr>
          <w:bCs/>
          <w:color w:val="333333"/>
        </w:rPr>
        <w:t xml:space="preserve"> (адрес предыдущей страницы).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 xml:space="preserve">3.3.1. Отключение </w:t>
      </w:r>
      <w:proofErr w:type="spellStart"/>
      <w:r w:rsidRPr="00170CD2">
        <w:rPr>
          <w:bCs/>
          <w:color w:val="333333"/>
        </w:rPr>
        <w:t>cookies</w:t>
      </w:r>
      <w:proofErr w:type="spellEnd"/>
      <w:r w:rsidRPr="00170CD2">
        <w:rPr>
          <w:bCs/>
          <w:color w:val="333333"/>
        </w:rPr>
        <w:t xml:space="preserve"> может повлечь невозможность доступа к частям сайта , требующим авторизации.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3.3.2. Сайт осуществляет сбор статистики об IP-адресах своих посетителей. Данная информация используется с целью предотвращения, выявления и решения технических проблем.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 xml:space="preserve">3.4. Любая иная персональная информация неоговоренная выше (история посещения, используемые браузеры, операционные системы и т.д.) подлежит надежному хранению и нераспространению, за исключением случаев, предусмотренных в </w:t>
      </w:r>
      <w:proofErr w:type="spellStart"/>
      <w:r w:rsidRPr="00170CD2">
        <w:rPr>
          <w:bCs/>
          <w:color w:val="333333"/>
        </w:rPr>
        <w:t>п.п</w:t>
      </w:r>
      <w:proofErr w:type="spellEnd"/>
      <w:r w:rsidRPr="00170CD2">
        <w:rPr>
          <w:bCs/>
          <w:color w:val="333333"/>
        </w:rPr>
        <w:t>. 5.2. и 5.3. настоящей Политики конфиденциальности.</w:t>
      </w: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4. Цели сбора персональной информации пользователя</w:t>
      </w:r>
    </w:p>
    <w:p w:rsidR="00882389" w:rsidRDefault="00882389" w:rsidP="00882389">
      <w:pPr>
        <w:pStyle w:val="NormalWeb"/>
        <w:spacing w:line="360" w:lineRule="atLeast"/>
        <w:rPr>
          <w:bCs/>
          <w:color w:val="333333"/>
          <w:lang w:val="en-US"/>
        </w:rPr>
      </w:pPr>
      <w:r w:rsidRPr="00170CD2">
        <w:rPr>
          <w:bCs/>
          <w:color w:val="333333"/>
        </w:rPr>
        <w:t>4.1. Персональные данные Пользователя Администрация может использовать в целях:</w:t>
      </w:r>
      <w:r w:rsidRPr="00170CD2">
        <w:rPr>
          <w:bCs/>
          <w:color w:val="333333"/>
        </w:rPr>
        <w:br/>
        <w:t>4.1.1. Идентификации Пользователя, зарегистрированного на сайте Прокат автомобилей в Белокурихе для его дальнейшей авторизации, оформления заказа и других действий.</w:t>
      </w:r>
      <w:r w:rsidRPr="00170CD2">
        <w:rPr>
          <w:bCs/>
          <w:color w:val="333333"/>
        </w:rPr>
        <w:br/>
        <w:t>4.1.2. Предоставления Пользователю доступа к персонализированным данным сайта Прокат автомобилей в Белокурихе.</w:t>
      </w:r>
      <w:r w:rsidRPr="00170CD2">
        <w:rPr>
          <w:bCs/>
          <w:color w:val="333333"/>
        </w:rPr>
        <w:br/>
        <w:t>4.1.3. Установления с Пользователем обратной связи, включая направление уведомлений, запросов, касающихся использования сайта Прокат автомобилей в Белокурихе, оказания услуг и обработки запросов и заявок от Пользователя.</w:t>
      </w:r>
      <w:r w:rsidRPr="00170CD2">
        <w:rPr>
          <w:bCs/>
          <w:color w:val="333333"/>
        </w:rPr>
        <w:br/>
        <w:t>4.1.4. Определения места нахождения Пользователя для обеспечения безопасности, предотвращения мошенничества.</w:t>
      </w:r>
      <w:r w:rsidRPr="00170CD2">
        <w:rPr>
          <w:bCs/>
          <w:color w:val="333333"/>
        </w:rPr>
        <w:br/>
        <w:t>4.1.5. Подтверждения достоверности и полноты персональных данных, предоставленных Пользователем.</w:t>
      </w:r>
      <w:r w:rsidRPr="00170CD2">
        <w:rPr>
          <w:bCs/>
          <w:color w:val="333333"/>
        </w:rPr>
        <w:br/>
        <w:t>4.1.6. Создания учетной записи для использования частей сайта Прокат автомобилей в Белокурихе, если Пользователь дал согласие на создание учетной записи.</w:t>
      </w:r>
      <w:r w:rsidRPr="00170CD2">
        <w:rPr>
          <w:bCs/>
          <w:color w:val="333333"/>
        </w:rPr>
        <w:br/>
        <w:t>4.1.7. Уведомления Пользователя по электронной почте.</w:t>
      </w:r>
      <w:r w:rsidRPr="00170CD2">
        <w:rPr>
          <w:bCs/>
          <w:color w:val="333333"/>
        </w:rPr>
        <w:br/>
        <w:t>4.1.8. Предоставления Пользователю эффективной технической поддержки при возникновении проблем, связанных с использованием сайта Прокат автомобилей в Белокурихе.</w:t>
      </w:r>
      <w:r w:rsidRPr="00170CD2">
        <w:rPr>
          <w:bCs/>
          <w:color w:val="333333"/>
        </w:rPr>
        <w:br/>
        <w:t>4.1.9. Предоставления Пользователю с его согласия специальных предложений, информации о ценах, новостной рассылки и иных сведений от имени сайта Прокат автомобилей в Белокурихе.</w:t>
      </w:r>
      <w:r w:rsidRPr="00170CD2">
        <w:rPr>
          <w:bCs/>
          <w:color w:val="333333"/>
        </w:rPr>
        <w:br/>
        <w:t>4.1.10. Осуществления рекламной деятельности с согласия Пользователя.</w:t>
      </w:r>
    </w:p>
    <w:p w:rsidR="00170CD2" w:rsidRPr="00170CD2" w:rsidRDefault="00170CD2" w:rsidP="00882389">
      <w:pPr>
        <w:pStyle w:val="NormalWeb"/>
        <w:spacing w:line="360" w:lineRule="atLeast"/>
        <w:rPr>
          <w:bCs/>
          <w:color w:val="333333"/>
          <w:lang w:val="en-US"/>
        </w:rPr>
      </w:pP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5. Способы и сроки обработки персональной информации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5.1. Обработка персональных данных Пользователя осуществляется без ограничения срока,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5.2. Пользователь соглашается с тем, что Администрация вправе передавать персональные данные третьим лицам, в частности, курьерским службам, организациями почтовой связи (в том числе электронной), операторам электросвязи, исключительно в целях выполнения заказа Пользователя, оформленного на сайте Прокат автомобилей в Белокурихе, включая доставку Товара, документации или e-</w:t>
      </w:r>
      <w:proofErr w:type="spellStart"/>
      <w:r w:rsidRPr="00170CD2">
        <w:rPr>
          <w:bCs/>
          <w:color w:val="333333"/>
        </w:rPr>
        <w:t>mail</w:t>
      </w:r>
      <w:proofErr w:type="spellEnd"/>
      <w:r w:rsidRPr="00170CD2">
        <w:rPr>
          <w:bCs/>
          <w:color w:val="333333"/>
        </w:rPr>
        <w:t xml:space="preserve"> сообщений.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5.3.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5.4. При утрате или разглашении персональных данных Администрация вправе не информировать Пользователя об утрате или разглашении персональных данных.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5.5. Администрация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lang w:val="en-US"/>
        </w:rPr>
      </w:pPr>
      <w:r w:rsidRPr="00170CD2">
        <w:rPr>
          <w:bCs/>
          <w:color w:val="333333"/>
        </w:rPr>
        <w:t>5.6. Администрация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:rsidR="00170CD2" w:rsidRPr="00170CD2" w:rsidRDefault="00170CD2" w:rsidP="00882389">
      <w:pPr>
        <w:pStyle w:val="NormalWeb"/>
        <w:spacing w:line="360" w:lineRule="atLeast"/>
        <w:rPr>
          <w:b/>
          <w:bCs/>
          <w:color w:val="333333"/>
          <w:lang w:val="en-US"/>
        </w:rPr>
      </w:pP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6. Права и обязанности сторон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rStyle w:val="Strong"/>
          <w:b w:val="0"/>
          <w:color w:val="333333"/>
        </w:rPr>
        <w:t>6.1. Пользователь вправе: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6.1.1. Принимать свободное решение о предоставлении своих персональных данных, необходимых для использования сайта Прокат автомобилей в Белокурихе, и давать согласие на их обработку.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6.1.2. Обновить, дополнить предоставленную информацию о персональных данных в случае изменения данной информации.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6.1.3. Пользователь имеет право на получение у Администрации информации, касающейся обработки его персональных данных, если такое право не ограничено в соответствии с федеральными законами. Пользователь вправе требовать от Администрации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rStyle w:val="Strong"/>
          <w:b w:val="0"/>
          <w:color w:val="333333"/>
        </w:rPr>
        <w:t>6.2. Администрация обязана: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6.2.1. Использовать полученную информацию исключительно для целей, указанных в п. 4 настоящей Политики конфиденциальности.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 xml:space="preserve">6.2.2.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</w:t>
      </w:r>
      <w:proofErr w:type="spellStart"/>
      <w:r w:rsidRPr="00170CD2">
        <w:rPr>
          <w:bCs/>
          <w:color w:val="333333"/>
        </w:rPr>
        <w:t>п.п</w:t>
      </w:r>
      <w:proofErr w:type="spellEnd"/>
      <w:r w:rsidRPr="00170CD2">
        <w:rPr>
          <w:bCs/>
          <w:color w:val="333333"/>
        </w:rPr>
        <w:t>. 5.2 и 5.3. настоящей Политики Конфиденциальности.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6.2.3.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:rsidR="00882389" w:rsidRDefault="00882389" w:rsidP="00882389">
      <w:pPr>
        <w:pStyle w:val="NormalWeb"/>
        <w:spacing w:line="360" w:lineRule="atLeast"/>
        <w:rPr>
          <w:bCs/>
          <w:color w:val="333333"/>
          <w:lang w:val="en-US"/>
        </w:rPr>
      </w:pPr>
      <w:r w:rsidRPr="00170CD2">
        <w:rPr>
          <w:bCs/>
          <w:color w:val="333333"/>
        </w:rPr>
        <w:t>6.2.4. Осуществить блокирование персональных данных, относящихся к соответствующему Пользователю, с момента обращения или запроса Пользователя, или его законного представителя либо уполномоченного органа по защите прав субъектов персональных данных на период проверки, в случае выявления недостоверных персональных данных или неправомерных действий.</w:t>
      </w:r>
    </w:p>
    <w:p w:rsidR="00170CD2" w:rsidRPr="00170CD2" w:rsidRDefault="00170CD2" w:rsidP="00882389">
      <w:pPr>
        <w:pStyle w:val="NormalWeb"/>
        <w:spacing w:line="360" w:lineRule="atLeast"/>
        <w:rPr>
          <w:rFonts w:ascii="Arial" w:hAnsi="Arial" w:cs="Arial"/>
          <w:b/>
          <w:bCs/>
          <w:color w:val="333333"/>
          <w:sz w:val="27"/>
          <w:szCs w:val="27"/>
          <w:lang w:val="en-US"/>
        </w:rPr>
      </w:pP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7. Ответственность сторон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/>
          <w:bCs/>
          <w:color w:val="333333"/>
        </w:rPr>
        <w:t>7</w:t>
      </w:r>
      <w:r w:rsidRPr="00170CD2">
        <w:rPr>
          <w:bCs/>
          <w:color w:val="333333"/>
        </w:rPr>
        <w:t xml:space="preserve">.1. Администрация, не исполнившая свои обязательства, несёт ответственность за убытки, понесённые Пользователем в связи с неправомерным использованием персональных данных, в соответствии с законодательством Российской Федерации, за исключением случаев, предусмотренных </w:t>
      </w:r>
      <w:proofErr w:type="spellStart"/>
      <w:r w:rsidRPr="00170CD2">
        <w:rPr>
          <w:bCs/>
          <w:color w:val="333333"/>
        </w:rPr>
        <w:t>п.п</w:t>
      </w:r>
      <w:proofErr w:type="spellEnd"/>
      <w:r w:rsidRPr="00170CD2">
        <w:rPr>
          <w:bCs/>
          <w:color w:val="333333"/>
        </w:rPr>
        <w:t>. 5.2., 5.3. и 7.2. настоящей Политики Конфиденциальности.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7.2. В случае утраты или разглашения Конфиденциальной информации Администрация не несёт ответственность, если данная конфиденциальная информация:</w:t>
      </w:r>
      <w:r w:rsidRPr="00170CD2">
        <w:rPr>
          <w:bCs/>
          <w:color w:val="333333"/>
        </w:rPr>
        <w:br/>
        <w:t>7.2.1. Стала публичным достоянием до её утраты или разглашения.</w:t>
      </w:r>
      <w:r w:rsidRPr="00170CD2">
        <w:rPr>
          <w:bCs/>
          <w:color w:val="333333"/>
        </w:rPr>
        <w:br/>
        <w:t>7.2.2. Была получена от третьей стороны до момента её получения Администрацией Ресурса.</w:t>
      </w:r>
      <w:r w:rsidRPr="00170CD2">
        <w:rPr>
          <w:bCs/>
          <w:color w:val="333333"/>
        </w:rPr>
        <w:br/>
        <w:t>7.2.3. Была разглашена с согласия Пользователя.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7.3. Пользователь несет полную ответственность за соблюдение требований законодательства РФ, в том числе законов о рекламе, о защите авторских и смежных прав, об охране товарных знаков и знаков обслуживания, но не ограничиваясь перечисленным, включая полную ответственность за содержание и форму материалов.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7.4. Пользователь признает, что ответственность за любую информацию (в том числе, но не ограничиваясь: файлы с данными, тексты и т. д.), к которой он может иметь доступ как к части сайта Прокат автомобилей в Белокурихе, несет лицо, предоставившее такую информацию.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7.5. Пользователь соглашается, что информация, предоставленная ему как часть сайта Прокат автомобилей в Белокурихе, может являться объектом интеллектуальной собственности, права на который защищены и принадлежат другим Пользователям, партнерам или рекламодателям, которые размещают такую информацию на сайте Прокат автомобилей в Белокурихе.</w:t>
      </w:r>
      <w:r w:rsidRPr="00170CD2">
        <w:rPr>
          <w:bCs/>
          <w:color w:val="333333"/>
        </w:rPr>
        <w:br/>
        <w:t>Пользователь не вправе вносить изменения, передавать в аренду, передавать на условиях займа, продавать, распространять или создавать производные работы на основе такого Содержания (полностью или в части), за исключением случаев, когда такие действия были письменно прямо разрешены собственниками такого Содержания в соответствии с условиями отдельного соглашения.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7.6. В отношение текстовых материалов (статей, публикаций, находящихся в свободном публичном доступе на сайте Прокат автомобилей в Белокурихе) допускается их распространение при условии, что будет дана ссылка на Сайт.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7.7. Администрация не несет ответственности перед Пользователем за любой убыток или ущерб, понесенный Пользователем в результате удаления, сбоя или невозможности сохранения какого-либо Содержания и иных коммуникационных данных, содержащихся на сайте Прокат автомобилей в Белокурихе или передаваемых через него.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7.8. Администрация не несет ответственности за любые прямые или косвенные убытки, произошедшие из-за: использования либо невозможности использования сайта, либо отдельных сервисов; несанкционированного доступа к коммуникациям Пользователя; заявления или поведение любого третьего лица на сайте.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7.9. Администрация не несет ответственность за какую-либо информацию, размещенную пользователем на сайте Прокат автомобилей в Белокурихе, включая, но не ограничиваясь: информацию, защищенную авторским правом, без прямого согласия владельца авторского права.</w:t>
      </w: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8. Разрешение споров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8.1. До обращения в суд с иском по спорам, возникающим из отношений между Пользователем и Администрацией, обязательным является предъявление претензии (письменного предложения или предложения в электронном виде о добровольном урегулировании спора).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8.2. Получатель претензии в течение 30 календарных дней со дня получения претензии, письменно или в электронном виде уведомляет заявителя претензии о результатах рассмотрения претензии.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8.3. При не достижении соглашения спор будет передан на рассмотрение Арбитражного суда г. Белокуриха.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</w:rPr>
      </w:pPr>
      <w:r w:rsidRPr="00170CD2">
        <w:rPr>
          <w:bCs/>
          <w:color w:val="333333"/>
        </w:rPr>
        <w:t>8.4. К настоящей Политике конфиденциальности и отношениям между Пользователем и Администрацией применяется действующее законодательство Российской Федерации.</w:t>
      </w:r>
    </w:p>
    <w:p w:rsidR="00882389" w:rsidRPr="00170CD2" w:rsidRDefault="00882389" w:rsidP="00882389">
      <w:pPr>
        <w:pStyle w:val="Heading2"/>
        <w:jc w:val="center"/>
        <w:rPr>
          <w:color w:val="444444"/>
        </w:rPr>
      </w:pPr>
      <w:r w:rsidRPr="00170CD2">
        <w:rPr>
          <w:color w:val="444444"/>
        </w:rPr>
        <w:t>9. Дополнительные условия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>9.1. Администрация вправе вносить изменения в настоящую Политику конфиденциальности без согласия Пользователя.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>9.2. Новая Политика конфиденциальности вступает в силу с момента ее размещения на сайте Прокат автомобилей в Белокурихе, если иное не предусмотрено новой редакцией Политики конфиденциальности.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>9.3. Все предложения или вопросы касательно настоящей Политики конфиденциальности следует сообщать по адресу: INFO@AVTOKURORT.RU</w:t>
      </w:r>
    </w:p>
    <w:p w:rsidR="00170CD2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>9.4. Действующая Политика конфиденциальности размещена</w:t>
      </w:r>
      <w:r w:rsidR="00170CD2" w:rsidRPr="00170CD2">
        <w:rPr>
          <w:bCs/>
          <w:color w:val="333333"/>
          <w:sz w:val="27"/>
          <w:szCs w:val="27"/>
        </w:rPr>
        <w:t xml:space="preserve"> </w:t>
      </w:r>
      <w:r w:rsidR="00170CD2">
        <w:rPr>
          <w:bCs/>
          <w:color w:val="333333"/>
          <w:sz w:val="27"/>
          <w:szCs w:val="27"/>
        </w:rPr>
        <w:t xml:space="preserve">в низу сайта </w:t>
      </w:r>
      <w:r w:rsidRPr="00170CD2">
        <w:rPr>
          <w:bCs/>
          <w:color w:val="333333"/>
          <w:sz w:val="27"/>
          <w:szCs w:val="27"/>
        </w:rPr>
        <w:t>по адресу ht</w:t>
      </w:r>
      <w:r w:rsidR="00170CD2">
        <w:rPr>
          <w:bCs/>
          <w:color w:val="333333"/>
          <w:sz w:val="27"/>
          <w:szCs w:val="27"/>
        </w:rPr>
        <w:t>tp://avtokurort.ru/politika.</w:t>
      </w:r>
      <w:r w:rsidR="00170CD2">
        <w:rPr>
          <w:bCs/>
          <w:color w:val="333333"/>
          <w:sz w:val="27"/>
          <w:szCs w:val="27"/>
          <w:lang w:val="en-US"/>
        </w:rPr>
        <w:t>doc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>Обновлено: 24 Мая 2020 года</w:t>
      </w:r>
    </w:p>
    <w:p w:rsidR="00882389" w:rsidRPr="00170CD2" w:rsidRDefault="00882389" w:rsidP="00882389">
      <w:pPr>
        <w:pStyle w:val="NormalWeb"/>
        <w:spacing w:line="360" w:lineRule="atLeast"/>
        <w:rPr>
          <w:bCs/>
          <w:color w:val="333333"/>
          <w:sz w:val="27"/>
          <w:szCs w:val="27"/>
        </w:rPr>
      </w:pPr>
      <w:r w:rsidRPr="00170CD2">
        <w:rPr>
          <w:bCs/>
          <w:color w:val="333333"/>
          <w:sz w:val="27"/>
          <w:szCs w:val="27"/>
        </w:rPr>
        <w:t xml:space="preserve">г. Белокуриха, ИП </w:t>
      </w:r>
      <w:proofErr w:type="spellStart"/>
      <w:r w:rsidRPr="00170CD2">
        <w:rPr>
          <w:bCs/>
          <w:color w:val="333333"/>
          <w:sz w:val="27"/>
          <w:szCs w:val="27"/>
        </w:rPr>
        <w:t>Шефер</w:t>
      </w:r>
      <w:proofErr w:type="spellEnd"/>
      <w:r w:rsidRPr="00170CD2">
        <w:rPr>
          <w:bCs/>
          <w:color w:val="333333"/>
          <w:sz w:val="27"/>
          <w:szCs w:val="27"/>
        </w:rPr>
        <w:t xml:space="preserve"> Ольга Вадимовна</w:t>
      </w:r>
    </w:p>
    <w:p w:rsidR="00DD34E4" w:rsidRPr="00170CD2" w:rsidRDefault="00DD34E4" w:rsidP="00882389">
      <w:pPr>
        <w:pStyle w:val="WW-"/>
        <w:tabs>
          <w:tab w:val="left" w:pos="5145"/>
        </w:tabs>
        <w:ind w:left="225"/>
        <w:jc w:val="center"/>
        <w:rPr>
          <w:rFonts w:cs="Times New Roman"/>
        </w:rPr>
      </w:pPr>
    </w:p>
    <w:sectPr w:rsidR="00DD34E4" w:rsidRPr="00170CD2">
      <w:pgSz w:w="11906" w:h="16838"/>
      <w:pgMar w:top="615" w:right="849" w:bottom="1134" w:left="106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DA5" w:rsidRDefault="00622DA5" w:rsidP="002A0977">
      <w:pPr>
        <w:spacing w:after="0" w:line="240" w:lineRule="auto"/>
      </w:pPr>
      <w:r>
        <w:separator/>
      </w:r>
    </w:p>
  </w:endnote>
  <w:endnote w:type="continuationSeparator" w:id="0">
    <w:p w:rsidR="00622DA5" w:rsidRDefault="00622DA5" w:rsidP="002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DA5" w:rsidRDefault="00622DA5" w:rsidP="002A0977">
      <w:pPr>
        <w:spacing w:after="0" w:line="240" w:lineRule="auto"/>
      </w:pPr>
      <w:r>
        <w:separator/>
      </w:r>
    </w:p>
  </w:footnote>
  <w:footnote w:type="continuationSeparator" w:id="0">
    <w:p w:rsidR="00622DA5" w:rsidRDefault="00622DA5" w:rsidP="002A0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0B5"/>
    <w:multiLevelType w:val="hybridMultilevel"/>
    <w:tmpl w:val="D79E8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27ABC"/>
    <w:multiLevelType w:val="multilevel"/>
    <w:tmpl w:val="C61A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608C8"/>
    <w:multiLevelType w:val="multilevel"/>
    <w:tmpl w:val="4344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52BAC"/>
    <w:multiLevelType w:val="multilevel"/>
    <w:tmpl w:val="5D2E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7686A"/>
    <w:multiLevelType w:val="hybridMultilevel"/>
    <w:tmpl w:val="FD9A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67AB8"/>
    <w:multiLevelType w:val="multilevel"/>
    <w:tmpl w:val="6E3C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61D0E"/>
    <w:multiLevelType w:val="multilevel"/>
    <w:tmpl w:val="98BAB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8A69E6"/>
    <w:multiLevelType w:val="multilevel"/>
    <w:tmpl w:val="DFE8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CD23EF"/>
    <w:multiLevelType w:val="multilevel"/>
    <w:tmpl w:val="9036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9E6570"/>
    <w:multiLevelType w:val="multilevel"/>
    <w:tmpl w:val="7CFA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1388D"/>
    <w:multiLevelType w:val="multilevel"/>
    <w:tmpl w:val="54F6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345E06"/>
    <w:multiLevelType w:val="multilevel"/>
    <w:tmpl w:val="C2CC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ED7EC6"/>
    <w:multiLevelType w:val="hybridMultilevel"/>
    <w:tmpl w:val="9650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4E4"/>
    <w:rsid w:val="000E3C4C"/>
    <w:rsid w:val="0010036A"/>
    <w:rsid w:val="00104B13"/>
    <w:rsid w:val="00170CD2"/>
    <w:rsid w:val="002A0977"/>
    <w:rsid w:val="002C6274"/>
    <w:rsid w:val="003E514F"/>
    <w:rsid w:val="0046238B"/>
    <w:rsid w:val="0049615C"/>
    <w:rsid w:val="004C7667"/>
    <w:rsid w:val="004E3908"/>
    <w:rsid w:val="0054388D"/>
    <w:rsid w:val="00622DA5"/>
    <w:rsid w:val="007939E3"/>
    <w:rsid w:val="00846706"/>
    <w:rsid w:val="00882389"/>
    <w:rsid w:val="009F4689"/>
    <w:rsid w:val="00A32F3F"/>
    <w:rsid w:val="00B65F52"/>
    <w:rsid w:val="00CF5334"/>
    <w:rsid w:val="00D3282D"/>
    <w:rsid w:val="00D35E96"/>
    <w:rsid w:val="00DD34E4"/>
    <w:rsid w:val="00F7065D"/>
    <w:rsid w:val="00F7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5:chartTrackingRefBased/>
  <w15:docId w15:val="{0F05B258-BEE8-4341-8585-2277E55D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ru-RU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389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6238B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1">
    <w:name w:val="Основной шрифт абзаца1"/>
  </w:style>
  <w:style w:type="character" w:styleId="Hyperlink">
    <w:name w:val="Hyperlink"/>
    <w:rPr>
      <w:color w:val="000080"/>
      <w:u w:val="single"/>
    </w:rPr>
  </w:style>
  <w:style w:type="character" w:customStyle="1" w:styleId="a">
    <w:name w:val="Текст выноски Знак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WW-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WW-"/>
    <w:pPr>
      <w:spacing w:after="120"/>
    </w:pPr>
  </w:style>
  <w:style w:type="paragraph" w:styleId="List">
    <w:name w:val="List"/>
    <w:basedOn w:val="BodyText"/>
  </w:style>
  <w:style w:type="paragraph" w:customStyle="1" w:styleId="10">
    <w:name w:val="Название1"/>
    <w:basedOn w:val="Normal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Normal"/>
    <w:pPr>
      <w:suppressLineNumbers/>
    </w:pPr>
    <w:rPr>
      <w:rFonts w:ascii="Arial" w:hAnsi="Arial" w:cs="Mangal"/>
    </w:rPr>
  </w:style>
  <w:style w:type="paragraph" w:customStyle="1" w:styleId="WW-">
    <w:name w:val="WW-Базовый"/>
    <w:pPr>
      <w:widowControl w:val="0"/>
      <w:suppressAutoHyphens/>
      <w:spacing w:after="200" w:line="276" w:lineRule="auto"/>
    </w:pPr>
    <w:rPr>
      <w:rFonts w:eastAsia="SimSun" w:cs="Mangal"/>
      <w:sz w:val="24"/>
      <w:szCs w:val="24"/>
      <w:lang w:val="ru-RU" w:eastAsia="hi-IN" w:bidi="hi-IN"/>
    </w:rPr>
  </w:style>
  <w:style w:type="paragraph" w:styleId="Title">
    <w:name w:val="Title"/>
    <w:basedOn w:val="WW-"/>
    <w:next w:val="Subtitle"/>
    <w:qFormat/>
    <w:pPr>
      <w:suppressLineNumbers/>
      <w:spacing w:before="120" w:after="120"/>
    </w:pPr>
    <w:rPr>
      <w:i/>
      <w:iCs/>
    </w:rPr>
  </w:style>
  <w:style w:type="paragraph" w:styleId="Subtitle">
    <w:name w:val="Subtitle"/>
    <w:basedOn w:val="a0"/>
    <w:next w:val="BodyText"/>
    <w:qFormat/>
    <w:pPr>
      <w:jc w:val="center"/>
    </w:pPr>
    <w:rPr>
      <w:i/>
      <w:iCs/>
    </w:rPr>
  </w:style>
  <w:style w:type="paragraph" w:styleId="IndexHeading">
    <w:name w:val="index heading"/>
    <w:basedOn w:val="WW-"/>
    <w:pPr>
      <w:suppressLineNumbers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paragraph" w:customStyle="1" w:styleId="a1">
    <w:name w:val="Содержимое таблицы"/>
    <w:basedOn w:val="Normal"/>
    <w:pPr>
      <w:suppressLineNumbers/>
    </w:pPr>
  </w:style>
  <w:style w:type="paragraph" w:customStyle="1" w:styleId="a2">
    <w:name w:val="Заголовок таблицы"/>
    <w:basedOn w:val="a1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A0977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semiHidden/>
    <w:rsid w:val="002A0977"/>
    <w:rPr>
      <w:rFonts w:ascii="Calibri" w:hAnsi="Calibri" w:cs="Calibri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2A0977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semiHidden/>
    <w:rsid w:val="002A0977"/>
    <w:rPr>
      <w:rFonts w:ascii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F708C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uiPriority w:val="22"/>
    <w:qFormat/>
    <w:rsid w:val="00F708C6"/>
    <w:rPr>
      <w:b/>
      <w:bCs/>
    </w:rPr>
  </w:style>
  <w:style w:type="character" w:customStyle="1" w:styleId="Heading2Char">
    <w:name w:val="Heading 2 Char"/>
    <w:link w:val="Heading2"/>
    <w:uiPriority w:val="9"/>
    <w:rsid w:val="0046238B"/>
    <w:rPr>
      <w:b/>
      <w:bCs/>
      <w:sz w:val="36"/>
      <w:szCs w:val="36"/>
    </w:rPr>
  </w:style>
  <w:style w:type="paragraph" w:customStyle="1" w:styleId="a3">
    <w:name w:val="Базовый"/>
    <w:rsid w:val="00A32F3F"/>
    <w:pPr>
      <w:widowControl w:val="0"/>
      <w:suppressAutoHyphens/>
      <w:spacing w:after="200" w:line="276" w:lineRule="auto"/>
    </w:pPr>
    <w:rPr>
      <w:rFonts w:eastAsia="SimSun" w:cs="Mangal"/>
      <w:sz w:val="24"/>
      <w:szCs w:val="24"/>
      <w:lang w:val="ru-RU" w:eastAsia="zh-CN" w:bidi="hi-IN"/>
    </w:rPr>
  </w:style>
  <w:style w:type="character" w:customStyle="1" w:styleId="Heading1Char">
    <w:name w:val="Heading 1 Char"/>
    <w:link w:val="Heading1"/>
    <w:uiPriority w:val="9"/>
    <w:rsid w:val="0088238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2205</Words>
  <Characters>12571</Characters>
  <Application>Microsoft Office Word</Application>
  <DocSecurity>4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Александр Игоревич</dc:creator>
  <cp:keywords/>
  <cp:lastModifiedBy>word</cp:lastModifiedBy>
  <cp:revision>2</cp:revision>
  <cp:lastPrinted>2019-04-18T17:58:00Z</cp:lastPrinted>
  <dcterms:created xsi:type="dcterms:W3CDTF">2020-05-24T12:44:00Z</dcterms:created>
  <dcterms:modified xsi:type="dcterms:W3CDTF">2020-05-24T12:44:00Z</dcterms:modified>
</cp:coreProperties>
</file>